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ind w:left="0" w:firstLine="0"/>
        <w:jc w:val="center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Postulación a Yakana Circular</w:t>
      </w:r>
    </w:p>
    <w:p w:rsidR="00000000" w:rsidDel="00000000" w:rsidP="00000000" w:rsidRDefault="00000000" w:rsidRPr="00000000" w14:paraId="00000002">
      <w:pPr>
        <w:spacing w:before="42" w:line="291.99999999999994" w:lineRule="auto"/>
        <w:rPr>
          <w:b w:val="1"/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2" w:line="291.99999999999994" w:lineRule="auto"/>
        <w:ind w:right="49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color w:val="202124"/>
          <w:sz w:val="23"/>
          <w:szCs w:val="23"/>
          <w:rtl w:val="0"/>
        </w:rPr>
        <w:t xml:space="preserve">¡Hola postulante! </w:t>
      </w:r>
      <w:r w:rsidDel="00000000" w:rsidR="00000000" w:rsidRPr="00000000">
        <w:rPr>
          <w:color w:val="202124"/>
          <w:sz w:val="23"/>
          <w:szCs w:val="23"/>
          <w:rtl w:val="0"/>
        </w:rPr>
        <w:t xml:space="preserve">Estás a un paso de ser parte de esta tremenda oportunidad para que tu idea de proyecto pueda potenciar a la implementación de una idea de proyecto que pueda </w:t>
      </w:r>
      <w:r w:rsidDel="00000000" w:rsidR="00000000" w:rsidRPr="00000000">
        <w:rPr>
          <w:b w:val="1"/>
          <w:color w:val="202124"/>
          <w:sz w:val="23"/>
          <w:szCs w:val="23"/>
          <w:rtl w:val="0"/>
        </w:rPr>
        <w:t xml:space="preserve">contribuir a los    desafíos de la economía circular de la Región de Tarapacá de forma sostenible.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El formulario debe ser enviado por medio de correo electrónico a </w:t>
      </w:r>
      <w:r w:rsidDel="00000000" w:rsidR="00000000" w:rsidRPr="00000000">
        <w:rPr>
          <w:b w:val="1"/>
          <w:color w:val="0563c1"/>
          <w:sz w:val="23"/>
          <w:szCs w:val="23"/>
          <w:u w:val="single"/>
          <w:rtl w:val="0"/>
        </w:rPr>
        <w:t xml:space="preserve">operaciones</w:t>
      </w:r>
      <w:hyperlink r:id="rId7">
        <w:r w:rsidDel="00000000" w:rsidR="00000000" w:rsidRPr="00000000">
          <w:rPr>
            <w:b w:val="1"/>
            <w:color w:val="0563c1"/>
            <w:sz w:val="23"/>
            <w:szCs w:val="23"/>
            <w:u w:val="single"/>
            <w:rtl w:val="0"/>
          </w:rPr>
          <w:t xml:space="preserve">@grupozenit.cl</w:t>
        </w:r>
      </w:hyperlink>
      <w:r w:rsidDel="00000000" w:rsidR="00000000" w:rsidRPr="00000000">
        <w:rPr>
          <w:b w:val="1"/>
          <w:sz w:val="23"/>
          <w:szCs w:val="23"/>
          <w:rtl w:val="0"/>
        </w:rPr>
        <w:t xml:space="preserve">, utilizando como asunto: postulación Yakana Circular “nombre de proyecto”</w:t>
      </w:r>
    </w:p>
    <w:p w:rsidR="00000000" w:rsidDel="00000000" w:rsidP="00000000" w:rsidRDefault="00000000" w:rsidRPr="00000000" w14:paraId="00000006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Visita el sitio </w:t>
      </w:r>
      <w:hyperlink r:id="rId8">
        <w:r w:rsidDel="00000000" w:rsidR="00000000" w:rsidRPr="00000000">
          <w:rPr>
            <w:b w:val="1"/>
            <w:color w:val="0563c1"/>
            <w:sz w:val="23"/>
            <w:szCs w:val="23"/>
            <w:u w:val="single"/>
            <w:rtl w:val="0"/>
          </w:rPr>
          <w:t xml:space="preserve">www.yakana.io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Ante cualquier duda o consulta escríbenos a </w:t>
      </w:r>
      <w:hyperlink r:id="rId9">
        <w:r w:rsidDel="00000000" w:rsidR="00000000" w:rsidRPr="00000000">
          <w:rPr>
            <w:color w:val="202124"/>
            <w:sz w:val="23"/>
            <w:szCs w:val="23"/>
            <w:rtl w:val="0"/>
          </w:rPr>
          <w:t xml:space="preserve">yakana@grupozenit.cl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Correo electrónico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3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tabs>
          <w:tab w:val="left" w:leader="none" w:pos="955"/>
          <w:tab w:val="left" w:leader="none" w:pos="956"/>
        </w:tabs>
        <w:spacing w:before="99" w:lineRule="auto"/>
        <w:ind w:right="283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955"/>
          <w:tab w:val="left" w:leader="none" w:pos="956"/>
        </w:tabs>
        <w:spacing w:before="99" w:lineRule="auto"/>
        <w:ind w:right="283"/>
        <w:rPr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Título de la propuesta o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3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3" w:firstLine="0"/>
        <w:jc w:val="left"/>
        <w:rPr>
          <w:rFonts w:ascii="Roboto" w:cs="Roboto" w:eastAsia="Roboto" w:hAnsi="Robo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3" w:firstLine="0"/>
        <w:jc w:val="left"/>
        <w:rPr>
          <w:rFonts w:ascii="Roboto" w:cs="Roboto" w:eastAsia="Roboto" w:hAnsi="Robo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5"/>
        </w:tabs>
        <w:spacing w:after="0" w:before="99" w:line="240" w:lineRule="auto"/>
        <w:ind w:left="720" w:right="283" w:hanging="36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Equipo de trabajo</w:t>
      </w:r>
    </w:p>
    <w:p w:rsidR="00000000" w:rsidDel="00000000" w:rsidP="00000000" w:rsidRDefault="00000000" w:rsidRPr="00000000" w14:paraId="00000017">
      <w:pPr>
        <w:spacing w:before="1" w:line="291.99999999999994" w:lineRule="auto"/>
        <w:ind w:right="1377"/>
        <w:jc w:val="both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1" w:line="291.99999999999994" w:lineRule="auto"/>
        <w:ind w:right="49"/>
        <w:jc w:val="both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Considerar que se puede tratar tanto de equipos de trabajo conformados por múltiples integrantes, así como ideas de negocio impulsadas por un único integrante. En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color w:val="202124"/>
          <w:sz w:val="23"/>
          <w:szCs w:val="23"/>
          <w:rtl w:val="0"/>
        </w:rPr>
        <w:t xml:space="preserve">el segundo caso, en el marco del desarrollo del programa se planteará el desafío de hacer crecer el equipo de trabajo. Considerar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color w:val="202124"/>
          <w:sz w:val="23"/>
          <w:szCs w:val="23"/>
          <w:rtl w:val="0"/>
        </w:rPr>
        <w:t xml:space="preserve">que un 50% de los proyectos seleccionados deberán ser liderados por mujeres. </w:t>
      </w:r>
    </w:p>
    <w:p w:rsidR="00000000" w:rsidDel="00000000" w:rsidP="00000000" w:rsidRDefault="00000000" w:rsidRPr="00000000" w14:paraId="00000019">
      <w:pPr>
        <w:spacing w:before="1" w:line="291.99999999999994" w:lineRule="auto"/>
        <w:jc w:val="both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" w:line="291.99999999999994" w:lineRule="auto"/>
        <w:jc w:val="both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1" w:line="291.99999999999994" w:lineRule="auto"/>
        <w:jc w:val="both"/>
        <w:rPr>
          <w:color w:val="202124"/>
          <w:sz w:val="23"/>
          <w:szCs w:val="23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Número de integrantes del equipo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Nombre y apellidos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Rut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Correo electrónico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Teléfono celular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Comuna de residencia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955"/>
          <w:tab w:val="left" w:leader="none" w:pos="956"/>
        </w:tabs>
        <w:spacing w:before="89" w:line="306.99999999999994" w:lineRule="auto"/>
        <w:ind w:right="49"/>
        <w:jc w:val="both"/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Individualizar al resto del equipo de trabajo a partir de nombres y apellidos e indicar la formación académica, experiencia, aptitudes y capacidades técnicas y/o de negocios destacables en ámbitos de la propuesta presentada con relación a cada uno de ellos.</w:t>
      </w:r>
    </w:p>
    <w:p w:rsidR="00000000" w:rsidDel="00000000" w:rsidP="00000000" w:rsidRDefault="00000000" w:rsidRPr="00000000" w14:paraId="0000003A">
      <w:pPr>
        <w:spacing w:before="52" w:line="291.99999999999994" w:lineRule="auto"/>
        <w:ind w:right="49"/>
        <w:jc w:val="both"/>
        <w:rPr>
          <w:sz w:val="23"/>
          <w:szCs w:val="23"/>
        </w:rPr>
      </w:pPr>
      <w:sdt>
        <w:sdtPr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color w:val="202124"/>
              <w:sz w:val="23"/>
              <w:szCs w:val="23"/>
              <w:rtl w:val="0"/>
            </w:rPr>
            <w:t xml:space="preserve">En el caso de ser un postulante individual, identiﬁcar cuáles competencias o capacidades sería deseable incorporar al proyecto en un futuro cercano.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before="52" w:line="291.99999999999994" w:lineRule="auto"/>
        <w:ind w:right="283"/>
        <w:jc w:val="both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52" w:line="291.99999999999994" w:lineRule="auto"/>
        <w:ind w:right="49"/>
        <w:jc w:val="both"/>
        <w:rPr>
          <w:sz w:val="23"/>
          <w:szCs w:val="23"/>
        </w:rPr>
      </w:pPr>
      <w:sdt>
        <w:sdtPr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b w:val="1"/>
              <w:color w:val="202124"/>
              <w:sz w:val="24"/>
              <w:szCs w:val="24"/>
              <w:rtl w:val="0"/>
            </w:rPr>
            <w:t xml:space="preserve">Indicar si existe ﬁliación a alguna institución como Centro de Formación Técnica, Instituto Profesional, Universidad, Empresa u otra institución por parte de uno o más integrantes del proyecto.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52" w:lineRule="auto"/>
        <w:ind w:left="1093" w:firstLine="0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before="52" w:lineRule="auto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Puede ser selección múltiple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Roboto" w:cs="Roboto" w:eastAsia="Roboto" w:hAnsi="Roboto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00" w:lineRule="auto"/>
        <w:rPr>
          <w:i w:val="1"/>
          <w:sz w:val="21"/>
          <w:szCs w:val="21"/>
        </w:rPr>
      </w:pPr>
      <w:r w:rsidDel="00000000" w:rsidR="00000000" w:rsidRPr="00000000">
        <w:rPr>
          <w:i w:val="1"/>
          <w:color w:val="6d6f72"/>
          <w:sz w:val="21"/>
          <w:szCs w:val="21"/>
          <w:rtl w:val="0"/>
        </w:rPr>
        <w:t xml:space="preserve">Selecciona todas las opciones que correspondan.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1" w:line="345" w:lineRule="auto"/>
        <w:ind w:left="1522" w:right="6622" w:firstLine="0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before="1" w:line="345" w:lineRule="auto"/>
        <w:ind w:right="5245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__ Universidad Arturo Prat </w:t>
      </w:r>
    </w:p>
    <w:p w:rsidR="00000000" w:rsidDel="00000000" w:rsidP="00000000" w:rsidRDefault="00000000" w:rsidRPr="00000000" w14:paraId="00000055">
      <w:pPr>
        <w:spacing w:before="1" w:line="345" w:lineRule="auto"/>
        <w:ind w:right="3827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__ Circulartec</w:t>
      </w:r>
    </w:p>
    <w:p w:rsidR="00000000" w:rsidDel="00000000" w:rsidP="00000000" w:rsidRDefault="00000000" w:rsidRPr="00000000" w14:paraId="00000056">
      <w:pPr>
        <w:spacing w:before="1" w:line="345" w:lineRule="auto"/>
        <w:ind w:right="3827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__ Empresa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2" w:lineRule="auto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__ Ninguno, soy independiente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Roboto" w:cs="Roboto" w:eastAsia="Roboto" w:hAnsi="Robo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7455"/>
        </w:tabs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color w:val="202124"/>
          <w:sz w:val="21"/>
          <w:szCs w:val="21"/>
          <w:rtl w:val="0"/>
        </w:rPr>
        <w:t xml:space="preserve">__ Otros:   (explicar) 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sz w:val="21"/>
          <w:szCs w:val="21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" w:line="240" w:lineRule="auto"/>
        <w:ind w:left="720" w:right="0" w:hanging="360"/>
        <w:jc w:val="left"/>
        <w:rPr/>
      </w:pPr>
      <w:sdt>
        <w:sdtPr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Identiﬁcación de mercado</w:t>
          </w:r>
        </w:sdtContent>
      </w:sdt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1093"/>
          <w:tab w:val="left" w:leader="none" w:pos="1094"/>
        </w:tabs>
        <w:spacing w:before="89" w:lineRule="auto"/>
        <w:ind w:right="-93"/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¿Qué problema o necesidad resuelve la tecnología, innovación y/o idea de negocios?, ¿Cuál es la oportunidad de negocio detectada?</w:t>
      </w:r>
    </w:p>
    <w:p w:rsidR="00000000" w:rsidDel="00000000" w:rsidP="00000000" w:rsidRDefault="00000000" w:rsidRPr="00000000" w14:paraId="0000005F">
      <w:pPr>
        <w:spacing w:before="135" w:line="291.99999999999994" w:lineRule="auto"/>
        <w:ind w:right="49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Es importante indicar si el problema se hace presente en la Región de Tarapacá, y si acaso también  se hace presente a nivel nacional o inclusive a nivel internacional.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" w:line="240" w:lineRule="auto"/>
        <w:ind w:left="36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Idea de negocios, tecnología y/o innovación propuesta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093"/>
          <w:tab w:val="left" w:leader="none" w:pos="1094"/>
        </w:tabs>
        <w:spacing w:before="89" w:lineRule="auto"/>
        <w:jc w:val="both"/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Describir la idea de negocios, tecnología y/o innovación propuesta para resolver el problema identificado</w:t>
      </w:r>
    </w:p>
    <w:p w:rsidR="00000000" w:rsidDel="00000000" w:rsidP="00000000" w:rsidRDefault="00000000" w:rsidRPr="00000000" w14:paraId="0000007B">
      <w:pPr>
        <w:jc w:val="both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Describir si acaso la solución se materializa a partir de un producto, servicio, proceso o de un conjunto de éstos y cuál es su estado de desarrollo y diferenciación con la competencia.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Declaraciones de conocimiento de términos y condiciones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El o los participantes del proyecto declaran contar con disponibilidad para participar en el programa, considerando 36 horas lectivas en la ciudad de Iquique a través de 1 bootcamp de 2 días y 3 días de eventos internacionales, así como de revisar contenidos asincrónicos correspondientes a videos de 13 horas de duración a través de un proceso formativo de 3 meses. A su vez, el o los participantes del proyecto declaran conocer y aceptar la información entregada en el formulario y los términos y condiciones del presente concurso.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__ Si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417" w:top="2473" w:left="1701" w:right="17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rd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7805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-614044</wp:posOffset>
          </wp:positionH>
          <wp:positionV relativeFrom="paragraph">
            <wp:posOffset>-76834</wp:posOffset>
          </wp:positionV>
          <wp:extent cx="2029460" cy="796925"/>
          <wp:effectExtent b="0" l="0" r="0" t="0"/>
          <wp:wrapSquare wrapText="bothSides" distB="0" distT="0" distL="114300" distR="114300"/>
          <wp:docPr id="51282445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21872" l="0" r="1203" t="23232"/>
                  <a:stretch>
                    <a:fillRect/>
                  </a:stretch>
                </pic:blipFill>
                <pic:spPr>
                  <a:xfrm>
                    <a:off x="0" y="0"/>
                    <a:ext cx="2029460" cy="796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1662303</wp:posOffset>
          </wp:positionH>
          <wp:positionV relativeFrom="paragraph">
            <wp:posOffset>-6984</wp:posOffset>
          </wp:positionV>
          <wp:extent cx="605889" cy="682568"/>
          <wp:effectExtent b="0" l="0" r="0" t="0"/>
          <wp:wrapNone/>
          <wp:docPr id="51282445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18894" l="18224" r="22287" t="19306"/>
                  <a:stretch>
                    <a:fillRect/>
                  </a:stretch>
                </pic:blipFill>
                <pic:spPr>
                  <a:xfrm>
                    <a:off x="0" y="0"/>
                    <a:ext cx="605889" cy="68256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4725924</wp:posOffset>
          </wp:positionH>
          <wp:positionV relativeFrom="paragraph">
            <wp:posOffset>35433</wp:posOffset>
          </wp:positionV>
          <wp:extent cx="1408176" cy="685800"/>
          <wp:effectExtent b="0" l="0" r="0" t="0"/>
          <wp:wrapNone/>
          <wp:docPr id="51282445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08176" cy="685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2632329</wp:posOffset>
          </wp:positionH>
          <wp:positionV relativeFrom="paragraph">
            <wp:posOffset>190373</wp:posOffset>
          </wp:positionV>
          <wp:extent cx="1077248" cy="365796"/>
          <wp:effectExtent b="0" l="0" r="0" t="0"/>
          <wp:wrapNone/>
          <wp:docPr id="512824455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7248" cy="36579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3903345</wp:posOffset>
          </wp:positionH>
          <wp:positionV relativeFrom="paragraph">
            <wp:posOffset>81280</wp:posOffset>
          </wp:positionV>
          <wp:extent cx="698191" cy="698191"/>
          <wp:effectExtent b="0" l="0" r="0" t="0"/>
          <wp:wrapNone/>
          <wp:docPr id="512824456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191" cy="69819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" w:cs="Roboto" w:eastAsia="Roboto" w:hAnsi="Roboto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9" w:lineRule="auto"/>
      <w:ind w:left="738"/>
    </w:pPr>
    <w:rPr>
      <w:sz w:val="49"/>
      <w:szCs w:val="49"/>
    </w:rPr>
  </w:style>
  <w:style w:type="paragraph" w:styleId="Normal" w:default="1">
    <w:name w:val="Normal"/>
    <w:qFormat w:val="1"/>
    <w:rsid w:val="00694BDA"/>
    <w:pPr>
      <w:widowControl w:val="0"/>
      <w:autoSpaceDE w:val="0"/>
      <w:autoSpaceDN w:val="0"/>
    </w:pPr>
    <w:rPr>
      <w:rFonts w:ascii="Roboto" w:cs="Roboto" w:eastAsia="Roboto" w:hAnsi="Roboto"/>
      <w:sz w:val="22"/>
      <w:szCs w:val="22"/>
      <w:lang w:val="es-E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link w:val="TtuloCar"/>
    <w:uiPriority w:val="10"/>
    <w:qFormat w:val="1"/>
    <w:rsid w:val="00694BDA"/>
    <w:pPr>
      <w:spacing w:before="89"/>
      <w:ind w:left="738"/>
    </w:pPr>
    <w:rPr>
      <w:sz w:val="49"/>
      <w:szCs w:val="49"/>
    </w:rPr>
  </w:style>
  <w:style w:type="character" w:styleId="TtuloCar" w:customStyle="1">
    <w:name w:val="Título Car"/>
    <w:basedOn w:val="Fuentedeprrafopredeter"/>
    <w:link w:val="Ttulo"/>
    <w:uiPriority w:val="10"/>
    <w:rsid w:val="00694BDA"/>
    <w:rPr>
      <w:rFonts w:ascii="Roboto" w:cs="Roboto" w:eastAsia="Roboto" w:hAnsi="Roboto"/>
      <w:sz w:val="49"/>
      <w:szCs w:val="49"/>
      <w:lang w:val="es-ES"/>
    </w:rPr>
  </w:style>
  <w:style w:type="character" w:styleId="Hipervnculo">
    <w:name w:val="Hyperlink"/>
    <w:basedOn w:val="Fuentedeprrafopredeter"/>
    <w:uiPriority w:val="99"/>
    <w:unhideWhenUsed w:val="1"/>
    <w:rsid w:val="00694BDA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 w:val="1"/>
    <w:rsid w:val="00694BDA"/>
    <w:rPr>
      <w:b w:val="1"/>
      <w:bCs w:val="1"/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694BDA"/>
    <w:rPr>
      <w:rFonts w:ascii="Roboto" w:cs="Roboto" w:eastAsia="Roboto" w:hAnsi="Roboto"/>
      <w:b w:val="1"/>
      <w:bCs w:val="1"/>
      <w:lang w:val="es-ES"/>
    </w:rPr>
  </w:style>
  <w:style w:type="paragraph" w:styleId="Prrafodelista">
    <w:name w:val="List Paragraph"/>
    <w:basedOn w:val="Normal"/>
    <w:uiPriority w:val="1"/>
    <w:qFormat w:val="1"/>
    <w:rsid w:val="00694BDA"/>
    <w:pPr>
      <w:ind w:left="955" w:hanging="509"/>
    </w:pPr>
  </w:style>
  <w:style w:type="table" w:styleId="Tablaconcuadrcula">
    <w:name w:val="Table Grid"/>
    <w:basedOn w:val="Tablanormal"/>
    <w:uiPriority w:val="39"/>
    <w:rsid w:val="00694BDA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AA085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AA0854"/>
    <w:rPr>
      <w:rFonts w:ascii="Roboto" w:cs="Roboto" w:eastAsia="Roboto" w:hAnsi="Roboto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AA085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AA0854"/>
    <w:rPr>
      <w:rFonts w:ascii="Roboto" w:cs="Roboto" w:eastAsia="Roboto" w:hAnsi="Roboto"/>
      <w:sz w:val="22"/>
      <w:szCs w:val="22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yakana@grupozenit.c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yakana@grupozenit.cl" TargetMode="External"/><Relationship Id="rId8" Type="http://schemas.openxmlformats.org/officeDocument/2006/relationships/hyperlink" Target="http://www.yakana.i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Cardo-regular.ttf"/><Relationship Id="rId6" Type="http://schemas.openxmlformats.org/officeDocument/2006/relationships/font" Target="fonts/Cardo-bold.ttf"/><Relationship Id="rId7" Type="http://schemas.openxmlformats.org/officeDocument/2006/relationships/font" Target="fonts/Cardo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jpg"/><Relationship Id="rId4" Type="http://schemas.openxmlformats.org/officeDocument/2006/relationships/image" Target="media/image5.png"/><Relationship Id="rId5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SPCOOmXwVIz3CE+YuOUf5Ubknw==">CgMxLjAaEgoBMBINCgsIB0IHEgVDYXJkbxoSCgExEg0KCwgHQgcSBUNhcmRvGhoKATISFQoTCAdCDwoGUm9ib3RvEgVDYXJkbzgAciExUDFYZ2tlaF9Qa3dRcENVYThWa0ZQdGJNTy1vcEJ2RS0=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2023-08-31T13:52:00Z</dcterms:created>
  <dc:creator>Marcelo Gonzalez</dc:creator>
</cp:coreProperties>
</file>